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300" w:rsidRDefault="00E209E4">
      <w:r>
        <w:rPr>
          <w:noProof/>
          <w:lang w:val="en-US"/>
        </w:rPr>
        <mc:AlternateContent>
          <mc:Choice Requires="wps">
            <w:drawing>
              <wp:anchor distT="45720" distB="45720" distL="114300" distR="114300" simplePos="0" relativeHeight="251666432" behindDoc="0" locked="0" layoutInCell="1" allowOverlap="1" wp14:anchorId="62942C84" wp14:editId="697CA240">
                <wp:simplePos x="0" y="0"/>
                <wp:positionH relativeFrom="column">
                  <wp:posOffset>-677333</wp:posOffset>
                </wp:positionH>
                <wp:positionV relativeFrom="paragraph">
                  <wp:posOffset>703792</wp:posOffset>
                </wp:positionV>
                <wp:extent cx="2124075" cy="2076450"/>
                <wp:effectExtent l="0" t="0" r="34925"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076450"/>
                        </a:xfrm>
                        <a:prstGeom prst="rect">
                          <a:avLst/>
                        </a:prstGeom>
                        <a:solidFill>
                          <a:srgbClr val="FFFFFF"/>
                        </a:solidFill>
                        <a:ln w="9525">
                          <a:solidFill>
                            <a:srgbClr val="000000"/>
                          </a:solidFill>
                          <a:miter lim="800000"/>
                          <a:headEnd/>
                          <a:tailEnd/>
                        </a:ln>
                      </wps:spPr>
                      <wps:txbx>
                        <w:txbxContent>
                          <w:p w:rsidR="0065257F" w:rsidRPr="00152F56" w:rsidRDefault="0065257F" w:rsidP="00283E83">
                            <w:pPr>
                              <w:jc w:val="center"/>
                              <w:rPr>
                                <w:sz w:val="28"/>
                                <w:u w:val="single"/>
                              </w:rPr>
                            </w:pPr>
                            <w:r w:rsidRPr="00152F56">
                              <w:rPr>
                                <w:sz w:val="28"/>
                                <w:u w:val="single"/>
                              </w:rPr>
                              <w:t>Completed Students</w:t>
                            </w:r>
                          </w:p>
                          <w:p w:rsidR="0065257F" w:rsidRDefault="0065257F" w:rsidP="00283E83">
                            <w:pPr>
                              <w:pStyle w:val="ListParagraph"/>
                              <w:numPr>
                                <w:ilvl w:val="0"/>
                                <w:numId w:val="4"/>
                              </w:numPr>
                              <w:ind w:left="567"/>
                              <w:rPr>
                                <w:sz w:val="24"/>
                              </w:rPr>
                            </w:pPr>
                            <w:r w:rsidRPr="000158C9">
                              <w:rPr>
                                <w:sz w:val="24"/>
                              </w:rPr>
                              <w:t>S</w:t>
                            </w:r>
                            <w:r>
                              <w:rPr>
                                <w:sz w:val="24"/>
                              </w:rPr>
                              <w:t>ubm</w:t>
                            </w:r>
                            <w:r w:rsidR="00E209E4">
                              <w:rPr>
                                <w:sz w:val="24"/>
                              </w:rPr>
                              <w:t>it ALL student paperwork (Work P</w:t>
                            </w:r>
                            <w:r>
                              <w:rPr>
                                <w:sz w:val="24"/>
                              </w:rPr>
                              <w:t>lans</w:t>
                            </w:r>
                            <w:r w:rsidRPr="000158C9">
                              <w:rPr>
                                <w:sz w:val="24"/>
                              </w:rPr>
                              <w:t xml:space="preserve">, Progress Logs </w:t>
                            </w:r>
                            <w:r>
                              <w:rPr>
                                <w:sz w:val="24"/>
                              </w:rPr>
                              <w:t>to the office</w:t>
                            </w:r>
                          </w:p>
                          <w:p w:rsidR="0065257F" w:rsidRPr="000158C9" w:rsidRDefault="00E209E4" w:rsidP="00283E83">
                            <w:pPr>
                              <w:pStyle w:val="ListParagraph"/>
                              <w:numPr>
                                <w:ilvl w:val="0"/>
                                <w:numId w:val="4"/>
                              </w:numPr>
                              <w:ind w:left="567"/>
                              <w:rPr>
                                <w:sz w:val="24"/>
                              </w:rPr>
                            </w:pPr>
                            <w:r>
                              <w:rPr>
                                <w:sz w:val="24"/>
                              </w:rPr>
                              <w:t>Discuss Access to Work with Student</w:t>
                            </w:r>
                          </w:p>
                          <w:p w:rsidR="0065257F" w:rsidRPr="00A210A2" w:rsidRDefault="0065257F" w:rsidP="00283E83">
                            <w:pPr>
                              <w:pStyle w:val="ListParagraph"/>
                              <w:numPr>
                                <w:ilvl w:val="0"/>
                                <w:numId w:val="4"/>
                              </w:numPr>
                              <w:ind w:left="567"/>
                              <w:rPr>
                                <w:sz w:val="24"/>
                              </w:rPr>
                            </w:pPr>
                            <w:r w:rsidRPr="00A210A2">
                              <w:rPr>
                                <w:sz w:val="24"/>
                              </w:rPr>
                              <w:t xml:space="preserve">Inform office of </w:t>
                            </w:r>
                            <w:r w:rsidR="00E209E4">
                              <w:rPr>
                                <w:sz w:val="24"/>
                              </w:rPr>
                              <w:t>student’s</w:t>
                            </w:r>
                            <w:r w:rsidRPr="00A210A2">
                              <w:rPr>
                                <w:sz w:val="24"/>
                              </w:rPr>
                              <w:t xml:space="preserve"> final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42C84" id="_x0000_t202" coordsize="21600,21600" o:spt="202" path="m,l,21600r21600,l21600,xe">
                <v:stroke joinstyle="miter"/>
                <v:path gradientshapeok="t" o:connecttype="rect"/>
              </v:shapetype>
              <v:shape id="Text Box 2" o:spid="_x0000_s1026" type="#_x0000_t202" style="position:absolute;margin-left:-53.35pt;margin-top:55.4pt;width:167.25pt;height:16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SQ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ZVHO8+WCEo6+Ml9ezRdJvYxVz8+t8+G9AE3ioaYOxU/w&#10;7PDgQ0yHVc8h8TcPSrZbqVQy3K7ZKEcODBtlm1aq4EWYMmSo6c2iXEwM/BUiT+tPEFoG7HgldU2v&#10;z0Gsiry9M23qx8Ckms6YsjInIiN3E4thbMaTMA20R6TUwdTZOIl46MH9oGTArq6p/75nTlCiPhiU&#10;5aaYz+MYJGO+WJZouEtPc+lhhiNUTQMl03ET0uhEwgzcoXydTMRGnadMTrlitya+T5MVx+HSTlG/&#10;5n/9EwAA//8DAFBLAwQUAAYACAAAACEAjHDw1OAAAAAMAQAADwAAAGRycy9kb3ducmV2LnhtbEyP&#10;zU7DMBCE70i8g7VIXFBrJ62SEuJUCAkENygIrm68TSL8E2w3DW/PcoLbrGY0+029na1hE4Y4eCch&#10;Wwpg6FqvB9dJeHu9X2yAxaScVsY7lPCNEbbN+VmtKu1P7gWnXeoYlbhYKQl9SmPFeWx7tCou/YiO&#10;vIMPViU6Q8d1UCcqt4bnQhTcqsHRh16NeNdj+7k7Wgmb9eP0EZ9Wz+9tcTDX6aqcHr6ClJcX8+0N&#10;sIRz+gvDLz6hQ0NMe390OjIjYZGJoqQsOZmgERTJ85LEXsJ6RYI3Nf8/ovkBAAD//wMAUEsBAi0A&#10;FAAGAAgAAAAhALaDOJL+AAAA4QEAABMAAAAAAAAAAAAAAAAAAAAAAFtDb250ZW50X1R5cGVzXS54&#10;bWxQSwECLQAUAAYACAAAACEAOP0h/9YAAACUAQAACwAAAAAAAAAAAAAAAAAvAQAAX3JlbHMvLnJl&#10;bHNQSwECLQAUAAYACAAAACEANslUkCQCAABHBAAADgAAAAAAAAAAAAAAAAAuAgAAZHJzL2Uyb0Rv&#10;Yy54bWxQSwECLQAUAAYACAAAACEAjHDw1OAAAAAMAQAADwAAAAAAAAAAAAAAAAB+BAAAZHJzL2Rv&#10;d25yZXYueG1sUEsFBgAAAAAEAAQA8wAAAIsFAAAAAA==&#10;">
                <v:textbox>
                  <w:txbxContent>
                    <w:p w:rsidR="0065257F" w:rsidRPr="00152F56" w:rsidRDefault="0065257F" w:rsidP="00283E83">
                      <w:pPr>
                        <w:jc w:val="center"/>
                        <w:rPr>
                          <w:sz w:val="28"/>
                          <w:u w:val="single"/>
                        </w:rPr>
                      </w:pPr>
                      <w:r w:rsidRPr="00152F56">
                        <w:rPr>
                          <w:sz w:val="28"/>
                          <w:u w:val="single"/>
                        </w:rPr>
                        <w:t>Completed Students</w:t>
                      </w:r>
                    </w:p>
                    <w:p w:rsidR="0065257F" w:rsidRDefault="0065257F" w:rsidP="00283E83">
                      <w:pPr>
                        <w:pStyle w:val="ListParagraph"/>
                        <w:numPr>
                          <w:ilvl w:val="0"/>
                          <w:numId w:val="4"/>
                        </w:numPr>
                        <w:ind w:left="567"/>
                        <w:rPr>
                          <w:sz w:val="24"/>
                        </w:rPr>
                      </w:pPr>
                      <w:r w:rsidRPr="000158C9">
                        <w:rPr>
                          <w:sz w:val="24"/>
                        </w:rPr>
                        <w:t>S</w:t>
                      </w:r>
                      <w:r>
                        <w:rPr>
                          <w:sz w:val="24"/>
                        </w:rPr>
                        <w:t>ubm</w:t>
                      </w:r>
                      <w:r w:rsidR="00E209E4">
                        <w:rPr>
                          <w:sz w:val="24"/>
                        </w:rPr>
                        <w:t>it ALL student paperwork (Work P</w:t>
                      </w:r>
                      <w:r>
                        <w:rPr>
                          <w:sz w:val="24"/>
                        </w:rPr>
                        <w:t>lans</w:t>
                      </w:r>
                      <w:r w:rsidRPr="000158C9">
                        <w:rPr>
                          <w:sz w:val="24"/>
                        </w:rPr>
                        <w:t xml:space="preserve">, Progress Logs </w:t>
                      </w:r>
                      <w:r>
                        <w:rPr>
                          <w:sz w:val="24"/>
                        </w:rPr>
                        <w:t>to the office</w:t>
                      </w:r>
                    </w:p>
                    <w:p w:rsidR="0065257F" w:rsidRPr="000158C9" w:rsidRDefault="00E209E4" w:rsidP="00283E83">
                      <w:pPr>
                        <w:pStyle w:val="ListParagraph"/>
                        <w:numPr>
                          <w:ilvl w:val="0"/>
                          <w:numId w:val="4"/>
                        </w:numPr>
                        <w:ind w:left="567"/>
                        <w:rPr>
                          <w:sz w:val="24"/>
                        </w:rPr>
                      </w:pPr>
                      <w:r>
                        <w:rPr>
                          <w:sz w:val="24"/>
                        </w:rPr>
                        <w:t>Discuss Access to Work with Student</w:t>
                      </w:r>
                    </w:p>
                    <w:p w:rsidR="0065257F" w:rsidRPr="00A210A2" w:rsidRDefault="0065257F" w:rsidP="00283E83">
                      <w:pPr>
                        <w:pStyle w:val="ListParagraph"/>
                        <w:numPr>
                          <w:ilvl w:val="0"/>
                          <w:numId w:val="4"/>
                        </w:numPr>
                        <w:ind w:left="567"/>
                        <w:rPr>
                          <w:sz w:val="24"/>
                        </w:rPr>
                      </w:pPr>
                      <w:r w:rsidRPr="00A210A2">
                        <w:rPr>
                          <w:sz w:val="24"/>
                        </w:rPr>
                        <w:t xml:space="preserve">Inform office of </w:t>
                      </w:r>
                      <w:r w:rsidR="00E209E4">
                        <w:rPr>
                          <w:sz w:val="24"/>
                        </w:rPr>
                        <w:t>student’s</w:t>
                      </w:r>
                      <w:r w:rsidRPr="00A210A2">
                        <w:rPr>
                          <w:sz w:val="24"/>
                        </w:rPr>
                        <w:t xml:space="preserve"> final grade</w:t>
                      </w:r>
                    </w:p>
                  </w:txbxContent>
                </v:textbox>
                <w10:wrap type="square"/>
              </v:shape>
            </w:pict>
          </mc:Fallback>
        </mc:AlternateContent>
      </w:r>
      <w:bookmarkStart w:id="0" w:name="_GoBack"/>
      <w:r w:rsidR="00B4666B">
        <w:rPr>
          <w:noProof/>
          <w:lang w:val="en-US"/>
        </w:rPr>
        <w:drawing>
          <wp:anchor distT="0" distB="0" distL="114300" distR="114300" simplePos="0" relativeHeight="251663360" behindDoc="0" locked="0" layoutInCell="1" allowOverlap="1" wp14:anchorId="2B6A6DF8" wp14:editId="2D098DDD">
            <wp:simplePos x="0" y="0"/>
            <wp:positionH relativeFrom="page">
              <wp:posOffset>100330</wp:posOffset>
            </wp:positionH>
            <wp:positionV relativeFrom="paragraph">
              <wp:posOffset>0</wp:posOffset>
            </wp:positionV>
            <wp:extent cx="10546080" cy="6764655"/>
            <wp:effectExtent l="0" t="0" r="0" b="1141095"/>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bookmarkEnd w:id="0"/>
      <w:r w:rsidR="0065257F">
        <w:rPr>
          <w:noProof/>
          <w:lang w:val="en-US"/>
        </w:rPr>
        <mc:AlternateContent>
          <mc:Choice Requires="wps">
            <w:drawing>
              <wp:anchor distT="0" distB="0" distL="114300" distR="114300" simplePos="0" relativeHeight="251657216" behindDoc="0" locked="0" layoutInCell="1" allowOverlap="1" wp14:anchorId="0283744F" wp14:editId="0811BC1E">
                <wp:simplePos x="0" y="0"/>
                <wp:positionH relativeFrom="column">
                  <wp:posOffset>-3686175</wp:posOffset>
                </wp:positionH>
                <wp:positionV relativeFrom="paragraph">
                  <wp:posOffset>788670</wp:posOffset>
                </wp:positionV>
                <wp:extent cx="2152650" cy="2078355"/>
                <wp:effectExtent l="0" t="0" r="31750" b="29845"/>
                <wp:wrapNone/>
                <wp:docPr id="4" name="Text Box 4"/>
                <wp:cNvGraphicFramePr/>
                <a:graphic xmlns:a="http://schemas.openxmlformats.org/drawingml/2006/main">
                  <a:graphicData uri="http://schemas.microsoft.com/office/word/2010/wordprocessingShape">
                    <wps:wsp>
                      <wps:cNvSpPr txBox="1"/>
                      <wps:spPr>
                        <a:xfrm>
                          <a:off x="0" y="0"/>
                          <a:ext cx="2152650" cy="2078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257F" w:rsidRPr="00A210A2" w:rsidRDefault="0065257F" w:rsidP="00BE048B">
                            <w:pPr>
                              <w:jc w:val="center"/>
                              <w:rPr>
                                <w:sz w:val="36"/>
                                <w:u w:val="single"/>
                              </w:rPr>
                            </w:pPr>
                            <w:r w:rsidRPr="00A210A2">
                              <w:rPr>
                                <w:sz w:val="32"/>
                                <w:u w:val="single"/>
                              </w:rPr>
                              <w:t>New Student Referral</w:t>
                            </w:r>
                          </w:p>
                          <w:p w:rsidR="0065257F" w:rsidRPr="00A210A2" w:rsidRDefault="0065257F" w:rsidP="00BE048B">
                            <w:pPr>
                              <w:pStyle w:val="ListParagraph"/>
                              <w:numPr>
                                <w:ilvl w:val="0"/>
                                <w:numId w:val="1"/>
                              </w:numPr>
                              <w:ind w:left="426"/>
                              <w:rPr>
                                <w:sz w:val="24"/>
                              </w:rPr>
                            </w:pPr>
                            <w:r>
                              <w:rPr>
                                <w:sz w:val="24"/>
                              </w:rPr>
                              <w:t>Coordinator to email</w:t>
                            </w:r>
                            <w:r w:rsidRPr="00A210A2">
                              <w:rPr>
                                <w:sz w:val="24"/>
                              </w:rPr>
                              <w:t xml:space="preserve"> student referral </w:t>
                            </w:r>
                            <w:r>
                              <w:rPr>
                                <w:sz w:val="24"/>
                              </w:rPr>
                              <w:t xml:space="preserve">and text password access. </w:t>
                            </w:r>
                          </w:p>
                          <w:p w:rsidR="0065257F" w:rsidRDefault="0065257F" w:rsidP="000158C9">
                            <w:pPr>
                              <w:pStyle w:val="ListParagraph"/>
                              <w:numPr>
                                <w:ilvl w:val="0"/>
                                <w:numId w:val="1"/>
                              </w:numPr>
                              <w:ind w:left="426" w:hanging="294"/>
                              <w:rPr>
                                <w:sz w:val="24"/>
                              </w:rPr>
                            </w:pPr>
                            <w:r>
                              <w:rPr>
                                <w:sz w:val="24"/>
                              </w:rPr>
                              <w:t>Tutor</w:t>
                            </w:r>
                            <w:r w:rsidRPr="00A210A2">
                              <w:rPr>
                                <w:sz w:val="24"/>
                              </w:rPr>
                              <w:t xml:space="preserve"> to contact stu</w:t>
                            </w:r>
                            <w:r>
                              <w:rPr>
                                <w:sz w:val="24"/>
                              </w:rPr>
                              <w:t>dent and arrange first session within 24hrs via phone &amp; email.</w:t>
                            </w:r>
                          </w:p>
                          <w:p w:rsidR="0065257F" w:rsidRDefault="00652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3744F" id="Text Box 4" o:spid="_x0000_s1027" type="#_x0000_t202" style="position:absolute;margin-left:-290.25pt;margin-top:62.1pt;width:169.5pt;height:16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2XlQIAALoFAAAOAAAAZHJzL2Uyb0RvYy54bWysVE1vGyEQvVfqf0Dcm7UdO0ktryM3UapK&#10;URI1qXLGLNgowFDA3nV/fQd2vXE+Lql62QXmzWPmMTOz88ZoshU+KLAlHR4NKBGWQ6XsqqS/Hq6+&#10;nFESIrMV02BFSXci0PP550+z2k3FCNagK+EJktgwrV1J1zG6aVEEvhaGhSNwwqJRgjcs4tavisqz&#10;GtmNLkaDwUlRg6+cBy5CwNPL1kjnmV9KweOtlEFEokuKscX89fm7TN9iPmPTlWdurXgXBvuHKAxT&#10;Fi/tqS5ZZGTj1Rsqo7iHADIecTAFSKm4yDlgNsPBq2zu18yJnAuKE1wvU/h/tPxme+eJqko6psQy&#10;g0/0IJpIvkFDxkmd2oUpgu4dwmKDx/jK+/OAhynpRnqT/pgOQTvqvOu1TWQcD0fDyehkgiaOttHg&#10;9Ox4Mkk8xbO78yF+F2BIWpTU4+NlTdn2OsQWuoek2wJoVV0prfMmFYy40J5sGT61jjlIJH+B0pbU&#10;JT05xjjeMCTq3n+pGX/qwjtgQD5tk6fIpdWFlSRqpciruNMiYbT9KSRKmxV5J0bGubB9nBmdUBIz&#10;+ohjh3+O6iPObR7okW8GG3tnoyz4VqWX0lZPe2lli8c3PMg7LWOzbHJN9ZWyhGqHBeShbcDg+JVC&#10;va9ZiHfMY8dhYeAUibf4kRrwkaBbUbIG/+e984THRkArJTV2cEnD7w3zghL9w2KLfB2Ox6nl82Y8&#10;OR3hxh9alocWuzEXgJUzxHnleF4mfNT7pfRgHnHYLNKtaGKW490ljfvlRWznCg4rLhaLDMImdyxe&#10;23vHE3VSOdXZQ/PIvOvqPGKL3MC+19n0Vbm32ORpYbGJIFXuhaRzq2qnPw6I3E3dMEsT6HCfUc8j&#10;d/4XAAD//wMAUEsDBBQABgAIAAAAIQBcU4lW3wAAAA0BAAAPAAAAZHJzL2Rvd25yZXYueG1sTI/B&#10;TsMwEETvSPyDtZW4pU6jBIUQpwJUuHCiRZy3sWtbje0odtPw9ywnuO3ujGbftNvFDWxWU7TBC9is&#10;c2DK90FarwV8Hl6zGlhM6CUOwSsB3yrCtru9abGR4eo/1LxPmlGIjw0KMCmNDeexN8phXIdRedJO&#10;YXKYaJ00lxNeKdwNvMjze+7QevpgcFQvRvXn/cUJ2D3rB93XOJldLa2dl6/Tu34T4m61PD0CS2pJ&#10;f2b4xSd06IjpGC5eRjYIyKo6r8hLSlEWwMiSFeWGTkcBZUUD71r+v0X3AwAA//8DAFBLAQItABQA&#10;BgAIAAAAIQC2gziS/gAAAOEBAAATAAAAAAAAAAAAAAAAAAAAAABbQ29udGVudF9UeXBlc10ueG1s&#10;UEsBAi0AFAAGAAgAAAAhADj9If/WAAAAlAEAAAsAAAAAAAAAAAAAAAAALwEAAF9yZWxzLy5yZWxz&#10;UEsBAi0AFAAGAAgAAAAhALbhnZeVAgAAugUAAA4AAAAAAAAAAAAAAAAALgIAAGRycy9lMm9Eb2Mu&#10;eG1sUEsBAi0AFAAGAAgAAAAhAFxTiVbfAAAADQEAAA8AAAAAAAAAAAAAAAAA7wQAAGRycy9kb3du&#10;cmV2LnhtbFBLBQYAAAAABAAEAPMAAAD7BQAAAAA=&#10;" fillcolor="white [3201]" strokeweight=".5pt">
                <v:textbox>
                  <w:txbxContent>
                    <w:p w:rsidR="0065257F" w:rsidRPr="00A210A2" w:rsidRDefault="0065257F" w:rsidP="00BE048B">
                      <w:pPr>
                        <w:jc w:val="center"/>
                        <w:rPr>
                          <w:sz w:val="36"/>
                          <w:u w:val="single"/>
                        </w:rPr>
                      </w:pPr>
                      <w:r w:rsidRPr="00A210A2">
                        <w:rPr>
                          <w:sz w:val="32"/>
                          <w:u w:val="single"/>
                        </w:rPr>
                        <w:t>New Student Referral</w:t>
                      </w:r>
                    </w:p>
                    <w:p w:rsidR="0065257F" w:rsidRPr="00A210A2" w:rsidRDefault="0065257F" w:rsidP="00BE048B">
                      <w:pPr>
                        <w:pStyle w:val="ListParagraph"/>
                        <w:numPr>
                          <w:ilvl w:val="0"/>
                          <w:numId w:val="1"/>
                        </w:numPr>
                        <w:ind w:left="426"/>
                        <w:rPr>
                          <w:sz w:val="24"/>
                        </w:rPr>
                      </w:pPr>
                      <w:r>
                        <w:rPr>
                          <w:sz w:val="24"/>
                        </w:rPr>
                        <w:t>Coordinator to email</w:t>
                      </w:r>
                      <w:r w:rsidRPr="00A210A2">
                        <w:rPr>
                          <w:sz w:val="24"/>
                        </w:rPr>
                        <w:t xml:space="preserve"> student referral </w:t>
                      </w:r>
                      <w:r>
                        <w:rPr>
                          <w:sz w:val="24"/>
                        </w:rPr>
                        <w:t xml:space="preserve">and text password access. </w:t>
                      </w:r>
                    </w:p>
                    <w:p w:rsidR="0065257F" w:rsidRDefault="0065257F" w:rsidP="000158C9">
                      <w:pPr>
                        <w:pStyle w:val="ListParagraph"/>
                        <w:numPr>
                          <w:ilvl w:val="0"/>
                          <w:numId w:val="1"/>
                        </w:numPr>
                        <w:ind w:left="426" w:hanging="294"/>
                        <w:rPr>
                          <w:sz w:val="24"/>
                        </w:rPr>
                      </w:pPr>
                      <w:r>
                        <w:rPr>
                          <w:sz w:val="24"/>
                        </w:rPr>
                        <w:t>Tutor</w:t>
                      </w:r>
                      <w:r w:rsidRPr="00A210A2">
                        <w:rPr>
                          <w:sz w:val="24"/>
                        </w:rPr>
                        <w:t xml:space="preserve"> to contact stu</w:t>
                      </w:r>
                      <w:r>
                        <w:rPr>
                          <w:sz w:val="24"/>
                        </w:rPr>
                        <w:t>dent and arrange first session within 24hrs via phone &amp; email.</w:t>
                      </w:r>
                    </w:p>
                    <w:p w:rsidR="0065257F" w:rsidRDefault="0065257F"/>
                  </w:txbxContent>
                </v:textbox>
              </v:shape>
            </w:pict>
          </mc:Fallback>
        </mc:AlternateContent>
      </w:r>
    </w:p>
    <w:sectPr w:rsidR="00CD6300" w:rsidSect="00067ED4">
      <w:headerReference w:type="default" r:id="rId12"/>
      <w:footerReference w:type="default" r:id="rId13"/>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57F" w:rsidRDefault="0065257F" w:rsidP="00BE048B">
      <w:pPr>
        <w:spacing w:after="0" w:line="240" w:lineRule="auto"/>
      </w:pPr>
      <w:r>
        <w:separator/>
      </w:r>
    </w:p>
  </w:endnote>
  <w:endnote w:type="continuationSeparator" w:id="0">
    <w:p w:rsidR="0065257F" w:rsidRDefault="0065257F" w:rsidP="00BE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154421"/>
      <w:docPartObj>
        <w:docPartGallery w:val="Page Numbers (Bottom of Page)"/>
        <w:docPartUnique/>
      </w:docPartObj>
    </w:sdtPr>
    <w:sdtEndPr>
      <w:rPr>
        <w:noProof/>
        <w:sz w:val="18"/>
      </w:rPr>
    </w:sdtEndPr>
    <w:sdtContent>
      <w:p w:rsidR="0065257F" w:rsidRDefault="0065257F">
        <w:pPr>
          <w:pStyle w:val="Footer"/>
          <w:jc w:val="right"/>
          <w:rPr>
            <w:noProof/>
            <w:sz w:val="18"/>
          </w:rPr>
        </w:pPr>
        <w:r w:rsidRPr="00E839CA">
          <w:rPr>
            <w:sz w:val="18"/>
          </w:rPr>
          <w:fldChar w:fldCharType="begin"/>
        </w:r>
        <w:r w:rsidRPr="00E839CA">
          <w:rPr>
            <w:sz w:val="18"/>
          </w:rPr>
          <w:instrText xml:space="preserve"> PAGE   \* MERGEFORMAT </w:instrText>
        </w:r>
        <w:r w:rsidRPr="00E839CA">
          <w:rPr>
            <w:sz w:val="18"/>
          </w:rPr>
          <w:fldChar w:fldCharType="separate"/>
        </w:r>
        <w:r w:rsidR="00E209E4">
          <w:rPr>
            <w:noProof/>
            <w:sz w:val="18"/>
          </w:rPr>
          <w:t>1</w:t>
        </w:r>
        <w:r w:rsidRPr="00E839CA">
          <w:rPr>
            <w:noProof/>
            <w:sz w:val="18"/>
          </w:rPr>
          <w:fldChar w:fldCharType="end"/>
        </w:r>
      </w:p>
      <w:p w:rsidR="0065257F" w:rsidRDefault="0065257F" w:rsidP="00E839CA">
        <w:pPr>
          <w:pStyle w:val="Footer"/>
          <w:rPr>
            <w:sz w:val="18"/>
          </w:rPr>
        </w:pPr>
        <w:r w:rsidRPr="00E839CA">
          <w:rPr>
            <w:sz w:val="18"/>
          </w:rPr>
          <w:t>L:\OPERATIONAL\Study Skills</w:t>
        </w:r>
      </w:p>
      <w:p w:rsidR="0065257F" w:rsidRPr="00E839CA" w:rsidRDefault="0065257F">
        <w:pPr>
          <w:pStyle w:val="Footer"/>
          <w:rPr>
            <w:sz w:val="18"/>
          </w:rPr>
        </w:pPr>
        <w:r w:rsidRPr="00FD7379">
          <w:rPr>
            <w:rFonts w:ascii="Calibri" w:hAnsi="Calibri"/>
            <w:sz w:val="18"/>
            <w:szCs w:val="18"/>
          </w:rPr>
          <w:t>UK Registered Company no: 7048594 The Learning Support Centre Ltd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57F" w:rsidRDefault="0065257F" w:rsidP="00BE048B">
      <w:pPr>
        <w:spacing w:after="0" w:line="240" w:lineRule="auto"/>
      </w:pPr>
      <w:r>
        <w:separator/>
      </w:r>
    </w:p>
  </w:footnote>
  <w:footnote w:type="continuationSeparator" w:id="0">
    <w:p w:rsidR="0065257F" w:rsidRDefault="0065257F" w:rsidP="00BE0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7F" w:rsidRDefault="0065257F" w:rsidP="00670E29">
    <w:r>
      <w:rPr>
        <w:noProof/>
        <w:lang w:val="en-US"/>
      </w:rPr>
      <mc:AlternateContent>
        <mc:Choice Requires="wps">
          <w:drawing>
            <wp:anchor distT="45720" distB="45720" distL="114300" distR="114300" simplePos="0" relativeHeight="251649024" behindDoc="0" locked="0" layoutInCell="1" allowOverlap="1" wp14:anchorId="131BF7FD" wp14:editId="330555EA">
              <wp:simplePos x="0" y="0"/>
              <wp:positionH relativeFrom="column">
                <wp:posOffset>3657600</wp:posOffset>
              </wp:positionH>
              <wp:positionV relativeFrom="paragraph">
                <wp:posOffset>-278130</wp:posOffset>
              </wp:positionV>
              <wp:extent cx="5762625" cy="1487805"/>
              <wp:effectExtent l="0" t="0" r="317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87805"/>
                      </a:xfrm>
                      <a:prstGeom prst="rect">
                        <a:avLst/>
                      </a:prstGeom>
                      <a:solidFill>
                        <a:srgbClr val="FFFFFF"/>
                      </a:solidFill>
                      <a:ln w="9525">
                        <a:noFill/>
                        <a:miter lim="800000"/>
                        <a:headEnd/>
                        <a:tailEnd/>
                      </a:ln>
                    </wps:spPr>
                    <wps:txbx>
                      <w:txbxContent>
                        <w:p w:rsidR="0065257F" w:rsidRDefault="0065257F" w:rsidP="0065257F">
                          <w:pPr>
                            <w:jc w:val="center"/>
                            <w:rPr>
                              <w:rFonts w:ascii="Arial" w:hAnsi="Arial" w:cs="Arial"/>
                              <w:sz w:val="40"/>
                            </w:rPr>
                          </w:pPr>
                          <w:r>
                            <w:rPr>
                              <w:rFonts w:ascii="Arial" w:hAnsi="Arial" w:cs="Arial"/>
                              <w:sz w:val="40"/>
                            </w:rPr>
                            <w:t xml:space="preserve">Specialist Support Professional </w:t>
                          </w:r>
                        </w:p>
                        <w:p w:rsidR="0065257F" w:rsidRDefault="0065257F" w:rsidP="0065257F">
                          <w:pPr>
                            <w:jc w:val="center"/>
                            <w:rPr>
                              <w:rFonts w:ascii="Arial" w:hAnsi="Arial" w:cs="Arial"/>
                              <w:sz w:val="40"/>
                            </w:rPr>
                          </w:pPr>
                          <w:r w:rsidRPr="00D039F1">
                            <w:rPr>
                              <w:rFonts w:ascii="Arial" w:hAnsi="Arial" w:cs="Arial"/>
                              <w:sz w:val="40"/>
                            </w:rPr>
                            <w:t>Process of Support</w:t>
                          </w:r>
                        </w:p>
                        <w:p w:rsidR="0065257F" w:rsidRDefault="0065257F" w:rsidP="00670E29">
                          <w:pPr>
                            <w:jc w:val="right"/>
                          </w:pPr>
                          <w:r>
                            <w:t>It is important that we are providing the high quality of support that is recognised by DSA QAG.  In line with the DSA QAG audit process it is essential that we follow this process to ensure we can continue to deliver our recognised high standard of services.</w:t>
                          </w:r>
                        </w:p>
                        <w:p w:rsidR="0065257F" w:rsidRPr="00D039F1" w:rsidRDefault="0065257F">
                          <w:pPr>
                            <w:rPr>
                              <w:rFonts w:ascii="Arial" w:hAnsi="Arial" w:cs="Arial"/>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BF7FD" id="_x0000_t202" coordsize="21600,21600" o:spt="202" path="m,l,21600r21600,l21600,xe">
              <v:stroke joinstyle="miter"/>
              <v:path gradientshapeok="t" o:connecttype="rect"/>
            </v:shapetype>
            <v:shape id="_x0000_s1028" type="#_x0000_t202" style="position:absolute;margin-left:4in;margin-top:-21.9pt;width:453.75pt;height:117.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ziHwIAABw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T0hhLDNLbo&#10;WQyBvIeBFFGd3voSg54shoUBr7HLqVJvH4B/98TAtmNmL+6cg74TrEF205iZXaWOOD6C1P1naPAZ&#10;dgiQgIbW6SgdikEQHbt0unQmUuF4OV8uikUxp4SjbzpbLVf5PL3Bypd063z4KECTeKiow9YneHZ8&#10;8CHSYeVLSHzNg5LNTiqVDLevt8qRI8Mx2aV1Rv8tTBnSo1BzJBKzDMT8NEFaBhxjJXVFV3lcMZ2V&#10;UY4PpknnwKQaz8hEmbM+UZJRnDDUAwZG0WpoTqiUg3Fc8XvhoQP3k5IeR7Wi/seBOUGJ+mRQ7Zvp&#10;bBZnOxmz+bJAw1176msPMxyhKhooGY/bkP7DWNEddqWVSa9XJmeuOIJJxvN3iTN+baeo10+9+QUA&#10;AP//AwBQSwMEFAAGAAgAAAAhAGCoEkbhAAAADAEAAA8AAABkcnMvZG93bnJldi54bWxMj8tOwzAQ&#10;RfdI/IM1SGxQ60DzaEOcCpBAbFv6AZN4mkTE4yh2m/TvcVd0N6O5unNOsZ1NL840us6ygudlBIK4&#10;trrjRsHh53OxBuE8ssbeMim4kINteX9XYK7txDs6730jQgm7HBW03g+5lK5uyaBb2oE43I52NOjD&#10;OjZSjziFctPLlyhKpcGOw4cWB/poqf7dn4yC4/f0lGym6ssfsl2cvmOXVfai1OPD/PYKwtPs/8Nw&#10;xQ/oUAamyp5YO9ErSLI0uHgFi3gVHK6JeL1KQFRh2kQJyLKQtxLlHwAAAP//AwBQSwECLQAUAAYA&#10;CAAAACEAtoM4kv4AAADhAQAAEwAAAAAAAAAAAAAAAAAAAAAAW0NvbnRlbnRfVHlwZXNdLnhtbFBL&#10;AQItABQABgAIAAAAIQA4/SH/1gAAAJQBAAALAAAAAAAAAAAAAAAAAC8BAABfcmVscy8ucmVsc1BL&#10;AQItABQABgAIAAAAIQApI5ziHwIAABwEAAAOAAAAAAAAAAAAAAAAAC4CAABkcnMvZTJvRG9jLnht&#10;bFBLAQItABQABgAIAAAAIQBgqBJG4QAAAAwBAAAPAAAAAAAAAAAAAAAAAHkEAABkcnMvZG93bnJl&#10;di54bWxQSwUGAAAAAAQABADzAAAAhwUAAAAA&#10;" stroked="f">
              <v:textbox>
                <w:txbxContent>
                  <w:p w:rsidR="0065257F" w:rsidRDefault="0065257F" w:rsidP="0065257F">
                    <w:pPr>
                      <w:jc w:val="center"/>
                      <w:rPr>
                        <w:rFonts w:ascii="Arial" w:hAnsi="Arial" w:cs="Arial"/>
                        <w:sz w:val="40"/>
                      </w:rPr>
                    </w:pPr>
                    <w:r>
                      <w:rPr>
                        <w:rFonts w:ascii="Arial" w:hAnsi="Arial" w:cs="Arial"/>
                        <w:sz w:val="40"/>
                      </w:rPr>
                      <w:t xml:space="preserve">Specialist Support Professional </w:t>
                    </w:r>
                  </w:p>
                  <w:p w:rsidR="0065257F" w:rsidRDefault="0065257F" w:rsidP="0065257F">
                    <w:pPr>
                      <w:jc w:val="center"/>
                      <w:rPr>
                        <w:rFonts w:ascii="Arial" w:hAnsi="Arial" w:cs="Arial"/>
                        <w:sz w:val="40"/>
                      </w:rPr>
                    </w:pPr>
                    <w:r w:rsidRPr="00D039F1">
                      <w:rPr>
                        <w:rFonts w:ascii="Arial" w:hAnsi="Arial" w:cs="Arial"/>
                        <w:sz w:val="40"/>
                      </w:rPr>
                      <w:t>Process of Support</w:t>
                    </w:r>
                  </w:p>
                  <w:p w:rsidR="0065257F" w:rsidRDefault="0065257F" w:rsidP="00670E29">
                    <w:pPr>
                      <w:jc w:val="right"/>
                    </w:pPr>
                    <w:r>
                      <w:t>It is important that we are providing the high quality of support that is recognised by DSA QAG.  In line with the DSA QAG audit process it is essential that we follow this process to ensure we can continue to deliver our recognised high standard of services.</w:t>
                    </w:r>
                  </w:p>
                  <w:p w:rsidR="0065257F" w:rsidRPr="00D039F1" w:rsidRDefault="0065257F">
                    <w:pPr>
                      <w:rPr>
                        <w:rFonts w:ascii="Arial" w:hAnsi="Arial" w:cs="Arial"/>
                        <w:sz w:val="40"/>
                      </w:rPr>
                    </w:pPr>
                  </w:p>
                </w:txbxContent>
              </v:textbox>
              <w10:wrap type="square"/>
            </v:shape>
          </w:pict>
        </mc:Fallback>
      </mc:AlternateContent>
    </w:r>
    <w:r>
      <w:rPr>
        <w:noProof/>
        <w:lang w:val="en-US"/>
      </w:rPr>
      <w:drawing>
        <wp:anchor distT="0" distB="0" distL="114300" distR="114300" simplePos="0" relativeHeight="251651072" behindDoc="0" locked="0" layoutInCell="1" allowOverlap="1" wp14:anchorId="6EBDC3E7" wp14:editId="01116337">
          <wp:simplePos x="0" y="0"/>
          <wp:positionH relativeFrom="column">
            <wp:posOffset>-209550</wp:posOffset>
          </wp:positionH>
          <wp:positionV relativeFrom="paragraph">
            <wp:posOffset>-240030</wp:posOffset>
          </wp:positionV>
          <wp:extent cx="3371850" cy="1000760"/>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C Logo 3500 x 2500px.jpg"/>
                  <pic:cNvPicPr/>
                </pic:nvPicPr>
                <pic:blipFill rotWithShape="1">
                  <a:blip r:embed="rId1" cstate="print">
                    <a:extLst>
                      <a:ext uri="{28A0092B-C50C-407E-A947-70E740481C1C}">
                        <a14:useLocalDpi xmlns:a14="http://schemas.microsoft.com/office/drawing/2010/main" val="0"/>
                      </a:ext>
                    </a:extLst>
                  </a:blip>
                  <a:srcRect l="9473" t="28851" r="9927" b="37645"/>
                  <a:stretch/>
                </pic:blipFill>
                <pic:spPr bwMode="auto">
                  <a:xfrm>
                    <a:off x="0" y="0"/>
                    <a:ext cx="3371850" cy="1000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3DE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9A4"/>
    <w:multiLevelType w:val="hybridMultilevel"/>
    <w:tmpl w:val="C1E0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86705"/>
    <w:multiLevelType w:val="hybridMultilevel"/>
    <w:tmpl w:val="F6C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D27EB"/>
    <w:multiLevelType w:val="hybridMultilevel"/>
    <w:tmpl w:val="2BA0F0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75B14E9C"/>
    <w:multiLevelType w:val="hybridMultilevel"/>
    <w:tmpl w:val="12BCF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C"/>
    <w:rsid w:val="000036D6"/>
    <w:rsid w:val="000158C9"/>
    <w:rsid w:val="00067ED4"/>
    <w:rsid w:val="00082738"/>
    <w:rsid w:val="00083C6D"/>
    <w:rsid w:val="0008658B"/>
    <w:rsid w:val="00087B1E"/>
    <w:rsid w:val="000C46C0"/>
    <w:rsid w:val="00152F56"/>
    <w:rsid w:val="00164ECD"/>
    <w:rsid w:val="0022347D"/>
    <w:rsid w:val="00283E83"/>
    <w:rsid w:val="003A401F"/>
    <w:rsid w:val="005170E1"/>
    <w:rsid w:val="00517133"/>
    <w:rsid w:val="005C73F6"/>
    <w:rsid w:val="00600FEC"/>
    <w:rsid w:val="0065257F"/>
    <w:rsid w:val="00670E29"/>
    <w:rsid w:val="006827CE"/>
    <w:rsid w:val="006C3F80"/>
    <w:rsid w:val="0091266A"/>
    <w:rsid w:val="00931575"/>
    <w:rsid w:val="00983659"/>
    <w:rsid w:val="00A210A2"/>
    <w:rsid w:val="00A738BC"/>
    <w:rsid w:val="00A77031"/>
    <w:rsid w:val="00A80537"/>
    <w:rsid w:val="00AE338E"/>
    <w:rsid w:val="00AF17D4"/>
    <w:rsid w:val="00AF46D7"/>
    <w:rsid w:val="00B4084C"/>
    <w:rsid w:val="00B4666B"/>
    <w:rsid w:val="00BE048B"/>
    <w:rsid w:val="00C23DE2"/>
    <w:rsid w:val="00CD6300"/>
    <w:rsid w:val="00CE3EF2"/>
    <w:rsid w:val="00D038F2"/>
    <w:rsid w:val="00D039F1"/>
    <w:rsid w:val="00D9303D"/>
    <w:rsid w:val="00DF6C90"/>
    <w:rsid w:val="00E209E4"/>
    <w:rsid w:val="00E839CA"/>
    <w:rsid w:val="00EE0F3E"/>
    <w:rsid w:val="00F64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D7F46E"/>
  <w15:docId w15:val="{6311032A-B97A-4F14-8F6C-9B868FCC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8B"/>
    <w:rPr>
      <w:rFonts w:ascii="Segoe UI" w:hAnsi="Segoe UI" w:cs="Segoe UI"/>
      <w:sz w:val="18"/>
      <w:szCs w:val="18"/>
    </w:rPr>
  </w:style>
  <w:style w:type="paragraph" w:styleId="Header">
    <w:name w:val="header"/>
    <w:basedOn w:val="Normal"/>
    <w:link w:val="HeaderChar"/>
    <w:uiPriority w:val="99"/>
    <w:unhideWhenUsed/>
    <w:rsid w:val="00BE0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48B"/>
  </w:style>
  <w:style w:type="paragraph" w:styleId="Footer">
    <w:name w:val="footer"/>
    <w:basedOn w:val="Normal"/>
    <w:link w:val="FooterChar"/>
    <w:uiPriority w:val="99"/>
    <w:unhideWhenUsed/>
    <w:rsid w:val="00BE0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48B"/>
  </w:style>
  <w:style w:type="paragraph" w:styleId="ListParagraph">
    <w:name w:val="List Paragraph"/>
    <w:basedOn w:val="Normal"/>
    <w:uiPriority w:val="34"/>
    <w:qFormat/>
    <w:rsid w:val="00BE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ABC88A-A3F9-45E2-9EFE-9A4428DF6B30}" type="doc">
      <dgm:prSet loTypeId="urn:microsoft.com/office/officeart/2005/8/layout/cycle3" loCatId="cycle" qsTypeId="urn:microsoft.com/office/officeart/2005/8/quickstyle/simple3" qsCatId="simple" csTypeId="urn:microsoft.com/office/officeart/2005/8/colors/colorful1" csCatId="colorful" phldr="1"/>
      <dgm:spPr/>
      <dgm:t>
        <a:bodyPr/>
        <a:lstStyle/>
        <a:p>
          <a:endParaRPr lang="en-GB"/>
        </a:p>
      </dgm:t>
    </dgm:pt>
    <dgm:pt modelId="{4C04F648-2C0C-4667-A414-1E8E6EB54086}">
      <dgm:prSet phldrT="[Text]" custT="1"/>
      <dgm:spPr/>
      <dgm:t>
        <a:bodyPr/>
        <a:lstStyle/>
        <a:p>
          <a:r>
            <a:rPr lang="en-GB" sz="1400" b="1"/>
            <a:t>Timesheets and Progress logs</a:t>
          </a:r>
        </a:p>
        <a:p>
          <a:r>
            <a:rPr lang="en-GB" sz="1200"/>
            <a:t>Submitted to the office Friday before the 20th of each month.</a:t>
          </a:r>
        </a:p>
        <a:p>
          <a:r>
            <a:rPr lang="en-GB" sz="1400" b="1"/>
            <a:t>Availability and bookings</a:t>
          </a:r>
          <a:endParaRPr lang="en-GB" sz="1400"/>
        </a:p>
        <a:p>
          <a:r>
            <a:rPr lang="en-GB" sz="1200"/>
            <a:t>email weekly felix@learningsupportcentre.com </a:t>
          </a:r>
        </a:p>
      </dgm:t>
    </dgm:pt>
    <dgm:pt modelId="{D29C3D65-077F-49EF-A5EF-077357F3D671}" type="parTrans" cxnId="{E6E5B6CE-53A3-4986-BF7F-3A9940D17354}">
      <dgm:prSet/>
      <dgm:spPr/>
      <dgm:t>
        <a:bodyPr/>
        <a:lstStyle/>
        <a:p>
          <a:endParaRPr lang="en-GB"/>
        </a:p>
      </dgm:t>
    </dgm:pt>
    <dgm:pt modelId="{AB8ADF39-7CBE-4835-BD5A-C23C94B9A7B9}" type="sibTrans" cxnId="{E6E5B6CE-53A3-4986-BF7F-3A9940D17354}">
      <dgm:prSet/>
      <dgm:spPr/>
      <dgm:t>
        <a:bodyPr/>
        <a:lstStyle/>
        <a:p>
          <a:endParaRPr lang="en-GB"/>
        </a:p>
      </dgm:t>
    </dgm:pt>
    <dgm:pt modelId="{E2EC239A-856E-49B6-8238-AF798D660D84}">
      <dgm:prSet phldrT="[Text]" custT="1"/>
      <dgm:spPr/>
      <dgm:t>
        <a:bodyPr/>
        <a:lstStyle/>
        <a:p>
          <a:r>
            <a:rPr lang="en-GB" sz="1400" b="1"/>
            <a:t>Contact continuing </a:t>
          </a:r>
          <a:r>
            <a:rPr lang="en-GB" sz="1200"/>
            <a:t>students at the start of next academic year.</a:t>
          </a:r>
        </a:p>
      </dgm:t>
    </dgm:pt>
    <dgm:pt modelId="{FADFCF62-C5FD-4606-9062-7823B77C6EBC}" type="parTrans" cxnId="{00E4D27E-CEEF-4366-A103-84B87A6D4C26}">
      <dgm:prSet/>
      <dgm:spPr/>
      <dgm:t>
        <a:bodyPr/>
        <a:lstStyle/>
        <a:p>
          <a:endParaRPr lang="en-GB"/>
        </a:p>
      </dgm:t>
    </dgm:pt>
    <dgm:pt modelId="{0C899D77-4B07-4E32-8D8B-3ADDA8538641}" type="sibTrans" cxnId="{00E4D27E-CEEF-4366-A103-84B87A6D4C26}">
      <dgm:prSet/>
      <dgm:spPr/>
      <dgm:t>
        <a:bodyPr/>
        <a:lstStyle/>
        <a:p>
          <a:endParaRPr lang="en-GB"/>
        </a:p>
      </dgm:t>
    </dgm:pt>
    <dgm:pt modelId="{A2F38759-DADF-4C03-A3D4-CF346A91CD70}">
      <dgm:prSet phldrT="[Text]" custT="1"/>
      <dgm:spPr>
        <a:solidFill>
          <a:srgbClr val="FFC000"/>
        </a:solidFill>
      </dgm:spPr>
      <dgm:t>
        <a:bodyPr/>
        <a:lstStyle/>
        <a:p>
          <a:r>
            <a:rPr lang="en-GB" sz="1400" b="1" u="none"/>
            <a:t>First session of academic year </a:t>
          </a:r>
        </a:p>
        <a:p>
          <a:r>
            <a:rPr lang="en-GB" sz="1200" b="0"/>
            <a:t>Complete page one of </a:t>
          </a:r>
          <a:r>
            <a:rPr lang="en-GB" sz="1200" b="1"/>
            <a:t>Student Workplan </a:t>
          </a:r>
          <a:r>
            <a:rPr lang="en-GB" sz="1200" b="0"/>
            <a:t>each year of support and email to Sharon after 1st session. </a:t>
          </a:r>
        </a:p>
      </dgm:t>
    </dgm:pt>
    <dgm:pt modelId="{DD6BEB52-42D2-4AA1-8F22-7A9880A858A0}" type="parTrans" cxnId="{966CE5FF-621B-477D-BE11-9DDCAA540AB5}">
      <dgm:prSet/>
      <dgm:spPr/>
      <dgm:t>
        <a:bodyPr/>
        <a:lstStyle/>
        <a:p>
          <a:endParaRPr lang="en-GB"/>
        </a:p>
      </dgm:t>
    </dgm:pt>
    <dgm:pt modelId="{1B669143-0E93-4096-A4ED-E2843F82C76F}" type="sibTrans" cxnId="{966CE5FF-621B-477D-BE11-9DDCAA540AB5}">
      <dgm:prSet/>
      <dgm:spPr/>
      <dgm:t>
        <a:bodyPr/>
        <a:lstStyle/>
        <a:p>
          <a:endParaRPr lang="en-GB"/>
        </a:p>
      </dgm:t>
    </dgm:pt>
    <dgm:pt modelId="{EEE10CFA-20ED-45DA-A99B-2654040E4BC6}">
      <dgm:prSet custT="1"/>
      <dgm:spPr/>
      <dgm:t>
        <a:bodyPr/>
        <a:lstStyle/>
        <a:p>
          <a:r>
            <a:rPr lang="en-GB" sz="1400" b="1"/>
            <a:t>Deferrals</a:t>
          </a:r>
          <a:endParaRPr lang="en-GB" sz="900" b="1"/>
        </a:p>
        <a:p>
          <a:r>
            <a:rPr lang="en-GB" sz="900" b="1"/>
            <a:t> </a:t>
          </a:r>
          <a:r>
            <a:rPr lang="en-GB" sz="1200"/>
            <a:t>If your student has deferrals check with the office to see if you can support over the summer.</a:t>
          </a:r>
        </a:p>
      </dgm:t>
    </dgm:pt>
    <dgm:pt modelId="{FF9F93D2-B86C-47A4-B3F8-9A893AF37164}" type="parTrans" cxnId="{6BA20201-C94C-46F0-B4AA-75CC5E6C5490}">
      <dgm:prSet/>
      <dgm:spPr/>
      <dgm:t>
        <a:bodyPr/>
        <a:lstStyle/>
        <a:p>
          <a:endParaRPr lang="en-GB"/>
        </a:p>
      </dgm:t>
    </dgm:pt>
    <dgm:pt modelId="{5EF05F00-EE77-4F09-B36C-D0A721660220}" type="sibTrans" cxnId="{6BA20201-C94C-46F0-B4AA-75CC5E6C5490}">
      <dgm:prSet/>
      <dgm:spPr/>
      <dgm:t>
        <a:bodyPr/>
        <a:lstStyle/>
        <a:p>
          <a:endParaRPr lang="en-GB"/>
        </a:p>
      </dgm:t>
    </dgm:pt>
    <dgm:pt modelId="{B0982F88-8A7B-48A6-ACEE-3E4077E8B337}">
      <dgm:prSet custT="1"/>
      <dgm:spPr/>
      <dgm:t>
        <a:bodyPr/>
        <a:lstStyle/>
        <a:p>
          <a:r>
            <a:rPr lang="en-US" sz="1400" b="1"/>
            <a:t>Review Workplan </a:t>
          </a:r>
        </a:p>
        <a:p>
          <a:r>
            <a:rPr lang="en-US" sz="1200"/>
            <a:t>Semester one &amp; two </a:t>
          </a:r>
        </a:p>
        <a:p>
          <a:r>
            <a:rPr lang="en-US" sz="1200"/>
            <a:t>Submit to sharon</a:t>
          </a:r>
        </a:p>
      </dgm:t>
    </dgm:pt>
    <dgm:pt modelId="{59A0746B-AA8A-4BBB-99D4-8C9A8FAC5EBD}" type="parTrans" cxnId="{B4FBB440-424B-4CFE-BAA7-215433B637AB}">
      <dgm:prSet/>
      <dgm:spPr/>
      <dgm:t>
        <a:bodyPr/>
        <a:lstStyle/>
        <a:p>
          <a:endParaRPr lang="en-US"/>
        </a:p>
      </dgm:t>
    </dgm:pt>
    <dgm:pt modelId="{552FACC7-83C1-417C-BAD7-A2F083043529}" type="sibTrans" cxnId="{B4FBB440-424B-4CFE-BAA7-215433B637AB}">
      <dgm:prSet/>
      <dgm:spPr/>
      <dgm:t>
        <a:bodyPr/>
        <a:lstStyle/>
        <a:p>
          <a:endParaRPr lang="en-US"/>
        </a:p>
      </dgm:t>
    </dgm:pt>
    <dgm:pt modelId="{9A91EEF2-1BCE-4C2C-9103-682AEB96B172}" type="pres">
      <dgm:prSet presAssocID="{41ABC88A-A3F9-45E2-9EFE-9A4428DF6B30}" presName="Name0" presStyleCnt="0">
        <dgm:presLayoutVars>
          <dgm:dir/>
          <dgm:resizeHandles val="exact"/>
        </dgm:presLayoutVars>
      </dgm:prSet>
      <dgm:spPr/>
    </dgm:pt>
    <dgm:pt modelId="{0A602CC6-2DEF-407F-AA15-B48EA03C4626}" type="pres">
      <dgm:prSet presAssocID="{41ABC88A-A3F9-45E2-9EFE-9A4428DF6B30}" presName="cycle" presStyleCnt="0"/>
      <dgm:spPr/>
    </dgm:pt>
    <dgm:pt modelId="{D7DF11A0-32C6-4986-9B32-CA4DF1B00FFB}" type="pres">
      <dgm:prSet presAssocID="{4C04F648-2C0C-4667-A414-1E8E6EB54086}" presName="nodeFirstNode" presStyleLbl="node1" presStyleIdx="0" presStyleCnt="5" custScaleX="130187" custScaleY="81230" custRadScaleRad="101615" custRadScaleInc="160663">
        <dgm:presLayoutVars>
          <dgm:bulletEnabled val="1"/>
        </dgm:presLayoutVars>
      </dgm:prSet>
      <dgm:spPr/>
    </dgm:pt>
    <dgm:pt modelId="{1D480671-FB3C-449C-AF19-15BE35CCB978}" type="pres">
      <dgm:prSet presAssocID="{AB8ADF39-7CBE-4835-BD5A-C23C94B9A7B9}" presName="sibTransFirstNode" presStyleLbl="bgShp" presStyleIdx="0" presStyleCnt="1" custAng="701845" custLinFactNeighborX="-38199" custLinFactNeighborY="-19053"/>
      <dgm:spPr/>
    </dgm:pt>
    <dgm:pt modelId="{F6B93689-9804-4F7A-8098-1EEDA2BBF017}" type="pres">
      <dgm:prSet presAssocID="{B0982F88-8A7B-48A6-ACEE-3E4077E8B337}" presName="nodeFollowingNodes" presStyleLbl="node1" presStyleIdx="1" presStyleCnt="5" custScaleX="107576" custScaleY="90578" custRadScaleRad="129418" custRadScaleInc="88815">
        <dgm:presLayoutVars>
          <dgm:bulletEnabled val="1"/>
        </dgm:presLayoutVars>
      </dgm:prSet>
      <dgm:spPr/>
    </dgm:pt>
    <dgm:pt modelId="{C5FF0B85-9AA9-4DB2-BA54-D979D25D6EF5}" type="pres">
      <dgm:prSet presAssocID="{EEE10CFA-20ED-45DA-A99B-2654040E4BC6}" presName="nodeFollowingNodes" presStyleLbl="node1" presStyleIdx="2" presStyleCnt="5" custScaleX="84863" custScaleY="87329" custRadScaleRad="103369" custRadScaleInc="150717">
        <dgm:presLayoutVars>
          <dgm:bulletEnabled val="1"/>
        </dgm:presLayoutVars>
      </dgm:prSet>
      <dgm:spPr/>
    </dgm:pt>
    <dgm:pt modelId="{56A7C943-EBE3-4AAE-BB75-46BAC5A9D1B7}" type="pres">
      <dgm:prSet presAssocID="{E2EC239A-856E-49B6-8238-AF798D660D84}" presName="nodeFollowingNodes" presStyleLbl="node1" presStyleIdx="3" presStyleCnt="5" custRadScaleRad="47712" custRadScaleInc="89491">
        <dgm:presLayoutVars>
          <dgm:bulletEnabled val="1"/>
        </dgm:presLayoutVars>
      </dgm:prSet>
      <dgm:spPr/>
    </dgm:pt>
    <dgm:pt modelId="{DFEB50A9-175F-473C-8B40-717679D9D0C3}" type="pres">
      <dgm:prSet presAssocID="{A2F38759-DADF-4C03-A3D4-CF346A91CD70}" presName="nodeFollowingNodes" presStyleLbl="node1" presStyleIdx="4" presStyleCnt="5" custScaleX="105221" custScaleY="83561" custRadScaleRad="69817" custRadScaleInc="150950">
        <dgm:presLayoutVars>
          <dgm:bulletEnabled val="1"/>
        </dgm:presLayoutVars>
      </dgm:prSet>
      <dgm:spPr/>
    </dgm:pt>
  </dgm:ptLst>
  <dgm:cxnLst>
    <dgm:cxn modelId="{D7C51A00-CB0C-4DCB-A98E-34F6219CD480}" type="presOf" srcId="{AB8ADF39-7CBE-4835-BD5A-C23C94B9A7B9}" destId="{1D480671-FB3C-449C-AF19-15BE35CCB978}" srcOrd="0" destOrd="0" presId="urn:microsoft.com/office/officeart/2005/8/layout/cycle3"/>
    <dgm:cxn modelId="{6BA20201-C94C-46F0-B4AA-75CC5E6C5490}" srcId="{41ABC88A-A3F9-45E2-9EFE-9A4428DF6B30}" destId="{EEE10CFA-20ED-45DA-A99B-2654040E4BC6}" srcOrd="2" destOrd="0" parTransId="{FF9F93D2-B86C-47A4-B3F8-9A893AF37164}" sibTransId="{5EF05F00-EE77-4F09-B36C-D0A721660220}"/>
    <dgm:cxn modelId="{A4374E2A-8B3A-4A0A-A491-1D9B0D87E4EF}" type="presOf" srcId="{EEE10CFA-20ED-45DA-A99B-2654040E4BC6}" destId="{C5FF0B85-9AA9-4DB2-BA54-D979D25D6EF5}" srcOrd="0" destOrd="0" presId="urn:microsoft.com/office/officeart/2005/8/layout/cycle3"/>
    <dgm:cxn modelId="{B4FBB440-424B-4CFE-BAA7-215433B637AB}" srcId="{41ABC88A-A3F9-45E2-9EFE-9A4428DF6B30}" destId="{B0982F88-8A7B-48A6-ACEE-3E4077E8B337}" srcOrd="1" destOrd="0" parTransId="{59A0746B-AA8A-4BBB-99D4-8C9A8FAC5EBD}" sibTransId="{552FACC7-83C1-417C-BAD7-A2F083043529}"/>
    <dgm:cxn modelId="{FF5E1E65-C9DD-4D63-8F65-8FAE7EFE786B}" type="presOf" srcId="{A2F38759-DADF-4C03-A3D4-CF346A91CD70}" destId="{DFEB50A9-175F-473C-8B40-717679D9D0C3}" srcOrd="0" destOrd="0" presId="urn:microsoft.com/office/officeart/2005/8/layout/cycle3"/>
    <dgm:cxn modelId="{8B253574-B52C-4722-949B-37BDA850EBD4}" type="presOf" srcId="{41ABC88A-A3F9-45E2-9EFE-9A4428DF6B30}" destId="{9A91EEF2-1BCE-4C2C-9103-682AEB96B172}" srcOrd="0" destOrd="0" presId="urn:microsoft.com/office/officeart/2005/8/layout/cycle3"/>
    <dgm:cxn modelId="{00E4D27E-CEEF-4366-A103-84B87A6D4C26}" srcId="{41ABC88A-A3F9-45E2-9EFE-9A4428DF6B30}" destId="{E2EC239A-856E-49B6-8238-AF798D660D84}" srcOrd="3" destOrd="0" parTransId="{FADFCF62-C5FD-4606-9062-7823B77C6EBC}" sibTransId="{0C899D77-4B07-4E32-8D8B-3ADDA8538641}"/>
    <dgm:cxn modelId="{148DA485-4A52-4576-B8A0-AD7C10B4E6F5}" type="presOf" srcId="{E2EC239A-856E-49B6-8238-AF798D660D84}" destId="{56A7C943-EBE3-4AAE-BB75-46BAC5A9D1B7}" srcOrd="0" destOrd="0" presId="urn:microsoft.com/office/officeart/2005/8/layout/cycle3"/>
    <dgm:cxn modelId="{BC9C469E-2086-4C50-B3C3-C296F5146427}" type="presOf" srcId="{4C04F648-2C0C-4667-A414-1E8E6EB54086}" destId="{D7DF11A0-32C6-4986-9B32-CA4DF1B00FFB}" srcOrd="0" destOrd="0" presId="urn:microsoft.com/office/officeart/2005/8/layout/cycle3"/>
    <dgm:cxn modelId="{E6E5B6CE-53A3-4986-BF7F-3A9940D17354}" srcId="{41ABC88A-A3F9-45E2-9EFE-9A4428DF6B30}" destId="{4C04F648-2C0C-4667-A414-1E8E6EB54086}" srcOrd="0" destOrd="0" parTransId="{D29C3D65-077F-49EF-A5EF-077357F3D671}" sibTransId="{AB8ADF39-7CBE-4835-BD5A-C23C94B9A7B9}"/>
    <dgm:cxn modelId="{FC014DD0-15AF-45BF-B4EC-9A259B511E94}" type="presOf" srcId="{B0982F88-8A7B-48A6-ACEE-3E4077E8B337}" destId="{F6B93689-9804-4F7A-8098-1EEDA2BBF017}" srcOrd="0" destOrd="0" presId="urn:microsoft.com/office/officeart/2005/8/layout/cycle3"/>
    <dgm:cxn modelId="{966CE5FF-621B-477D-BE11-9DDCAA540AB5}" srcId="{41ABC88A-A3F9-45E2-9EFE-9A4428DF6B30}" destId="{A2F38759-DADF-4C03-A3D4-CF346A91CD70}" srcOrd="4" destOrd="0" parTransId="{DD6BEB52-42D2-4AA1-8F22-7A9880A858A0}" sibTransId="{1B669143-0E93-4096-A4ED-E2843F82C76F}"/>
    <dgm:cxn modelId="{F0B9EE77-55B5-4344-BF67-DB2957E32CA7}" type="presParOf" srcId="{9A91EEF2-1BCE-4C2C-9103-682AEB96B172}" destId="{0A602CC6-2DEF-407F-AA15-B48EA03C4626}" srcOrd="0" destOrd="0" presId="urn:microsoft.com/office/officeart/2005/8/layout/cycle3"/>
    <dgm:cxn modelId="{4231483D-8607-45E4-9317-75108BE50FC7}" type="presParOf" srcId="{0A602CC6-2DEF-407F-AA15-B48EA03C4626}" destId="{D7DF11A0-32C6-4986-9B32-CA4DF1B00FFB}" srcOrd="0" destOrd="0" presId="urn:microsoft.com/office/officeart/2005/8/layout/cycle3"/>
    <dgm:cxn modelId="{C82E4438-B3AB-4BE0-A99D-156B59697D6D}" type="presParOf" srcId="{0A602CC6-2DEF-407F-AA15-B48EA03C4626}" destId="{1D480671-FB3C-449C-AF19-15BE35CCB978}" srcOrd="1" destOrd="0" presId="urn:microsoft.com/office/officeart/2005/8/layout/cycle3"/>
    <dgm:cxn modelId="{9795AE31-E140-4F5D-B83D-5710AC95BF93}" type="presParOf" srcId="{0A602CC6-2DEF-407F-AA15-B48EA03C4626}" destId="{F6B93689-9804-4F7A-8098-1EEDA2BBF017}" srcOrd="2" destOrd="0" presId="urn:microsoft.com/office/officeart/2005/8/layout/cycle3"/>
    <dgm:cxn modelId="{CBD3BE22-A073-4676-9C58-B4A751779C01}" type="presParOf" srcId="{0A602CC6-2DEF-407F-AA15-B48EA03C4626}" destId="{C5FF0B85-9AA9-4DB2-BA54-D979D25D6EF5}" srcOrd="3" destOrd="0" presId="urn:microsoft.com/office/officeart/2005/8/layout/cycle3"/>
    <dgm:cxn modelId="{CEFB9E32-36EB-47F6-A7ED-76CB5EA58DC8}" type="presParOf" srcId="{0A602CC6-2DEF-407F-AA15-B48EA03C4626}" destId="{56A7C943-EBE3-4AAE-BB75-46BAC5A9D1B7}" srcOrd="4" destOrd="0" presId="urn:microsoft.com/office/officeart/2005/8/layout/cycle3"/>
    <dgm:cxn modelId="{A0E55A6C-5C8E-438C-9812-2296D6ABBABE}" type="presParOf" srcId="{0A602CC6-2DEF-407F-AA15-B48EA03C4626}" destId="{DFEB50A9-175F-473C-8B40-717679D9D0C3}" srcOrd="5"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80671-FB3C-449C-AF19-15BE35CCB978}">
      <dsp:nvSpPr>
        <dsp:cNvPr id="0" name=""/>
        <dsp:cNvSpPr/>
      </dsp:nvSpPr>
      <dsp:spPr>
        <a:xfrm rot="701845">
          <a:off x="2231763" y="1400919"/>
          <a:ext cx="6696346" cy="6696346"/>
        </a:xfrm>
        <a:prstGeom prst="circularArrow">
          <a:avLst>
            <a:gd name="adj1" fmla="val 5544"/>
            <a:gd name="adj2" fmla="val 330680"/>
            <a:gd name="adj3" fmla="val 12964188"/>
            <a:gd name="adj4" fmla="val 17902297"/>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D7DF11A0-32C6-4986-9B32-CA4DF1B00FFB}">
      <dsp:nvSpPr>
        <dsp:cNvPr id="0" name=""/>
        <dsp:cNvSpPr/>
      </dsp:nvSpPr>
      <dsp:spPr>
        <a:xfrm>
          <a:off x="6059659" y="3255093"/>
          <a:ext cx="4156429" cy="1296699"/>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Timesheets and Progress logs</a:t>
          </a:r>
        </a:p>
        <a:p>
          <a:pPr marL="0" lvl="0" indent="0" algn="ctr" defTabSz="622300">
            <a:lnSpc>
              <a:spcPct val="90000"/>
            </a:lnSpc>
            <a:spcBef>
              <a:spcPct val="0"/>
            </a:spcBef>
            <a:spcAft>
              <a:spcPct val="35000"/>
            </a:spcAft>
            <a:buNone/>
          </a:pPr>
          <a:r>
            <a:rPr lang="en-GB" sz="1200" kern="1200"/>
            <a:t>Submitted to the office Friday before the 20th of each month.</a:t>
          </a:r>
        </a:p>
        <a:p>
          <a:pPr marL="0" lvl="0" indent="0" algn="ctr" defTabSz="622300">
            <a:lnSpc>
              <a:spcPct val="90000"/>
            </a:lnSpc>
            <a:spcBef>
              <a:spcPct val="0"/>
            </a:spcBef>
            <a:spcAft>
              <a:spcPct val="35000"/>
            </a:spcAft>
            <a:buNone/>
          </a:pPr>
          <a:r>
            <a:rPr lang="en-GB" sz="1400" b="1" kern="1200"/>
            <a:t>Availability and bookings</a:t>
          </a:r>
          <a:endParaRPr lang="en-GB" sz="1400" kern="1200"/>
        </a:p>
        <a:p>
          <a:pPr marL="0" lvl="0" indent="0" algn="ctr" defTabSz="622300">
            <a:lnSpc>
              <a:spcPct val="90000"/>
            </a:lnSpc>
            <a:spcBef>
              <a:spcPct val="0"/>
            </a:spcBef>
            <a:spcAft>
              <a:spcPct val="35000"/>
            </a:spcAft>
            <a:buNone/>
          </a:pPr>
          <a:r>
            <a:rPr lang="en-GB" sz="1200" kern="1200"/>
            <a:t>email weekly felix@learningsupportcentre.com </a:t>
          </a:r>
        </a:p>
      </dsp:txBody>
      <dsp:txXfrm>
        <a:off x="6122959" y="3318393"/>
        <a:ext cx="4029829" cy="1170099"/>
      </dsp:txXfrm>
    </dsp:sp>
    <dsp:sp modelId="{F6B93689-9804-4F7A-8098-1EEDA2BBF017}">
      <dsp:nvSpPr>
        <dsp:cNvPr id="0" name=""/>
        <dsp:cNvSpPr/>
      </dsp:nvSpPr>
      <dsp:spPr>
        <a:xfrm>
          <a:off x="6553536" y="4992116"/>
          <a:ext cx="3434536" cy="1445924"/>
        </a:xfrm>
        <a:prstGeom prst="round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t>Review Workplan </a:t>
          </a:r>
        </a:p>
        <a:p>
          <a:pPr marL="0" lvl="0" indent="0" algn="ctr" defTabSz="622300">
            <a:lnSpc>
              <a:spcPct val="90000"/>
            </a:lnSpc>
            <a:spcBef>
              <a:spcPct val="0"/>
            </a:spcBef>
            <a:spcAft>
              <a:spcPct val="35000"/>
            </a:spcAft>
            <a:buNone/>
          </a:pPr>
          <a:r>
            <a:rPr lang="en-US" sz="1200" kern="1200"/>
            <a:t>Semester one &amp; two </a:t>
          </a:r>
        </a:p>
        <a:p>
          <a:pPr marL="0" lvl="0" indent="0" algn="ctr" defTabSz="622300">
            <a:lnSpc>
              <a:spcPct val="90000"/>
            </a:lnSpc>
            <a:spcBef>
              <a:spcPct val="0"/>
            </a:spcBef>
            <a:spcAft>
              <a:spcPct val="35000"/>
            </a:spcAft>
            <a:buNone/>
          </a:pPr>
          <a:r>
            <a:rPr lang="en-US" sz="1200" kern="1200"/>
            <a:t>Submit to sharon</a:t>
          </a:r>
        </a:p>
      </dsp:txBody>
      <dsp:txXfrm>
        <a:off x="6624120" y="5062700"/>
        <a:ext cx="3293368" cy="1304756"/>
      </dsp:txXfrm>
    </dsp:sp>
    <dsp:sp modelId="{C5FF0B85-9AA9-4DB2-BA54-D979D25D6EF5}">
      <dsp:nvSpPr>
        <dsp:cNvPr id="0" name=""/>
        <dsp:cNvSpPr/>
      </dsp:nvSpPr>
      <dsp:spPr>
        <a:xfrm>
          <a:off x="1498541" y="4600113"/>
          <a:ext cx="2709387" cy="1394059"/>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Deferrals</a:t>
          </a:r>
          <a:endParaRPr lang="en-GB" sz="900" b="1" kern="1200"/>
        </a:p>
        <a:p>
          <a:pPr marL="0" lvl="0" indent="0" algn="ctr" defTabSz="622300">
            <a:lnSpc>
              <a:spcPct val="90000"/>
            </a:lnSpc>
            <a:spcBef>
              <a:spcPct val="0"/>
            </a:spcBef>
            <a:spcAft>
              <a:spcPct val="35000"/>
            </a:spcAft>
            <a:buNone/>
          </a:pPr>
          <a:r>
            <a:rPr lang="en-GB" sz="900" b="1" kern="1200"/>
            <a:t> </a:t>
          </a:r>
          <a:r>
            <a:rPr lang="en-GB" sz="1200" kern="1200"/>
            <a:t>If your student has deferrals check with the office to see if you can support over the summer.</a:t>
          </a:r>
        </a:p>
      </dsp:txBody>
      <dsp:txXfrm>
        <a:off x="1566593" y="4668165"/>
        <a:ext cx="2573283" cy="1257955"/>
      </dsp:txXfrm>
    </dsp:sp>
    <dsp:sp modelId="{56A7C943-EBE3-4AAE-BB75-46BAC5A9D1B7}">
      <dsp:nvSpPr>
        <dsp:cNvPr id="0" name=""/>
        <dsp:cNvSpPr/>
      </dsp:nvSpPr>
      <dsp:spPr>
        <a:xfrm>
          <a:off x="2295475" y="2789200"/>
          <a:ext cx="3192660" cy="1596330"/>
        </a:xfrm>
        <a:prstGeom prst="round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Contact continuing </a:t>
          </a:r>
          <a:r>
            <a:rPr lang="en-GB" sz="1200" kern="1200"/>
            <a:t>students at the start of next academic year.</a:t>
          </a:r>
        </a:p>
      </dsp:txBody>
      <dsp:txXfrm>
        <a:off x="2373401" y="2867126"/>
        <a:ext cx="3036808" cy="1440478"/>
      </dsp:txXfrm>
    </dsp:sp>
    <dsp:sp modelId="{DFEB50A9-175F-473C-8B40-717679D9D0C3}">
      <dsp:nvSpPr>
        <dsp:cNvPr id="0" name=""/>
        <dsp:cNvSpPr/>
      </dsp:nvSpPr>
      <dsp:spPr>
        <a:xfrm>
          <a:off x="4209482" y="1023265"/>
          <a:ext cx="3359349" cy="1333909"/>
        </a:xfrm>
        <a:prstGeom prst="roundRect">
          <a:avLst/>
        </a:prstGeom>
        <a:solidFill>
          <a:srgbClr val="FFC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u="none" kern="1200"/>
            <a:t>First session of academic year </a:t>
          </a:r>
        </a:p>
        <a:p>
          <a:pPr marL="0" lvl="0" indent="0" algn="ctr" defTabSz="622300">
            <a:lnSpc>
              <a:spcPct val="90000"/>
            </a:lnSpc>
            <a:spcBef>
              <a:spcPct val="0"/>
            </a:spcBef>
            <a:spcAft>
              <a:spcPct val="35000"/>
            </a:spcAft>
            <a:buNone/>
          </a:pPr>
          <a:r>
            <a:rPr lang="en-GB" sz="1200" b="0" kern="1200"/>
            <a:t>Complete page one of </a:t>
          </a:r>
          <a:r>
            <a:rPr lang="en-GB" sz="1200" b="1" kern="1200"/>
            <a:t>Student Workplan </a:t>
          </a:r>
          <a:r>
            <a:rPr lang="en-GB" sz="1200" b="0" kern="1200"/>
            <a:t>each year of support and email to Sharon after 1st session. </a:t>
          </a:r>
        </a:p>
      </dsp:txBody>
      <dsp:txXfrm>
        <a:off x="4274598" y="1088381"/>
        <a:ext cx="3229117" cy="120367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Sanderson</dc:creator>
  <cp:lastModifiedBy>Sophie Maziere</cp:lastModifiedBy>
  <cp:revision>3</cp:revision>
  <cp:lastPrinted>2016-12-30T12:31:00Z</cp:lastPrinted>
  <dcterms:created xsi:type="dcterms:W3CDTF">2017-09-19T09:45:00Z</dcterms:created>
  <dcterms:modified xsi:type="dcterms:W3CDTF">2017-09-21T10:36:00Z</dcterms:modified>
</cp:coreProperties>
</file>